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A" w:rsidRPr="00BF3B9A" w:rsidRDefault="00BF3B9A" w:rsidP="00BF3B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3B9A">
        <w:rPr>
          <w:rFonts w:ascii="Times New Roman" w:hAnsi="Times New Roman"/>
          <w:sz w:val="24"/>
          <w:szCs w:val="24"/>
        </w:rPr>
        <w:t>У</w:t>
      </w:r>
      <w:r w:rsidR="00481C60">
        <w:rPr>
          <w:rFonts w:ascii="Times New Roman" w:hAnsi="Times New Roman"/>
          <w:sz w:val="24"/>
          <w:szCs w:val="24"/>
        </w:rPr>
        <w:t>ТВЕРЖДЕНО</w:t>
      </w:r>
    </w:p>
    <w:p w:rsidR="00481C60" w:rsidRDefault="00481C60" w:rsidP="00481C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3B9A" w:rsidRPr="00BF3B9A">
        <w:rPr>
          <w:rFonts w:ascii="Times New Roman" w:hAnsi="Times New Roman"/>
          <w:sz w:val="24"/>
          <w:szCs w:val="24"/>
        </w:rPr>
        <w:t xml:space="preserve">риказом директора </w:t>
      </w:r>
      <w:r>
        <w:rPr>
          <w:rFonts w:ascii="Times New Roman" w:hAnsi="Times New Roman"/>
          <w:sz w:val="24"/>
          <w:szCs w:val="24"/>
        </w:rPr>
        <w:t>МБУ</w:t>
      </w:r>
      <w:r w:rsidR="00BF3B9A" w:rsidRPr="00BF3B9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КЦСОН </w:t>
      </w:r>
    </w:p>
    <w:p w:rsidR="00BF3B9A" w:rsidRPr="00BF3B9A" w:rsidRDefault="00BF3B9A" w:rsidP="00481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3B9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BF3B9A">
        <w:rPr>
          <w:rFonts w:ascii="Times New Roman" w:hAnsi="Times New Roman"/>
          <w:sz w:val="24"/>
          <w:szCs w:val="24"/>
        </w:rPr>
        <w:t>Тракторозаводскому</w:t>
      </w:r>
      <w:proofErr w:type="spellEnd"/>
      <w:r w:rsidRPr="00BF3B9A">
        <w:rPr>
          <w:rFonts w:ascii="Times New Roman" w:hAnsi="Times New Roman"/>
          <w:sz w:val="24"/>
          <w:szCs w:val="24"/>
        </w:rPr>
        <w:t xml:space="preserve"> району </w:t>
      </w:r>
    </w:p>
    <w:p w:rsidR="00BF3B9A" w:rsidRPr="00BF3B9A" w:rsidRDefault="00BF3B9A" w:rsidP="00BF3B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3B9A">
        <w:rPr>
          <w:rFonts w:ascii="Times New Roman" w:hAnsi="Times New Roman"/>
          <w:sz w:val="24"/>
          <w:szCs w:val="24"/>
        </w:rPr>
        <w:t>города Челябинска»</w:t>
      </w:r>
    </w:p>
    <w:p w:rsidR="00BF3B9A" w:rsidRPr="00BF3B9A" w:rsidRDefault="00481C60" w:rsidP="00BF3B9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754D">
        <w:rPr>
          <w:rFonts w:ascii="Times New Roman" w:hAnsi="Times New Roman"/>
          <w:sz w:val="24"/>
          <w:szCs w:val="24"/>
        </w:rPr>
        <w:t>23.08.</w:t>
      </w:r>
      <w:r>
        <w:rPr>
          <w:rFonts w:ascii="Times New Roman" w:hAnsi="Times New Roman"/>
          <w:sz w:val="24"/>
          <w:szCs w:val="24"/>
        </w:rPr>
        <w:t>2017 г. №</w:t>
      </w:r>
      <w:r w:rsidR="00A1754D">
        <w:rPr>
          <w:rFonts w:ascii="Times New Roman" w:hAnsi="Times New Roman"/>
          <w:sz w:val="24"/>
          <w:szCs w:val="24"/>
        </w:rPr>
        <w:t xml:space="preserve"> 184</w:t>
      </w:r>
    </w:p>
    <w:p w:rsidR="00BF3B9A" w:rsidRPr="00BF3B9A" w:rsidRDefault="00BF3B9A" w:rsidP="00BF3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F3B9A" w:rsidRPr="00DE6FAD" w:rsidRDefault="00BF3B9A" w:rsidP="00BF3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1754D" w:rsidRDefault="00BF3B9A" w:rsidP="00A17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об отделении срочной помощи</w:t>
      </w:r>
      <w:r w:rsidR="00A175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3B9A" w:rsidRPr="00DE6FAD" w:rsidRDefault="00BF3B9A" w:rsidP="00A17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бюджетного учреждения «Комплексный центр социального обслуживания населения по </w:t>
      </w:r>
      <w:proofErr w:type="spellStart"/>
      <w:r w:rsidRPr="00DE6FAD">
        <w:rPr>
          <w:rFonts w:ascii="Times New Roman" w:hAnsi="Times New Roman"/>
          <w:b/>
          <w:color w:val="000000"/>
          <w:sz w:val="28"/>
          <w:szCs w:val="28"/>
        </w:rPr>
        <w:t>Тракторозаводскому</w:t>
      </w:r>
      <w:proofErr w:type="spellEnd"/>
      <w:r w:rsidRPr="00DE6FAD">
        <w:rPr>
          <w:rFonts w:ascii="Times New Roman" w:hAnsi="Times New Roman"/>
          <w:b/>
          <w:color w:val="000000"/>
          <w:sz w:val="28"/>
          <w:szCs w:val="28"/>
        </w:rPr>
        <w:t xml:space="preserve"> району </w:t>
      </w:r>
    </w:p>
    <w:p w:rsidR="00BF3B9A" w:rsidRPr="00DE6FAD" w:rsidRDefault="00BF3B9A" w:rsidP="00BF3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color w:val="000000"/>
          <w:sz w:val="28"/>
          <w:szCs w:val="28"/>
        </w:rPr>
        <w:t>города Челябинска»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BF3B9A" w:rsidRPr="00DE6FAD" w:rsidRDefault="00A1754D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>Отделение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сро</w:t>
      </w:r>
      <w:r w:rsidR="001D2000" w:rsidRPr="00DE6FAD">
        <w:rPr>
          <w:rFonts w:ascii="Times New Roman" w:hAnsi="Times New Roman"/>
          <w:color w:val="000000"/>
          <w:sz w:val="28"/>
          <w:szCs w:val="28"/>
        </w:rPr>
        <w:t xml:space="preserve">чной социальной помощи (далее - 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>отделение)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является структурным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подразделением муниципального бюджетного учреждения «Комплексный</w:t>
      </w:r>
      <w:r w:rsidR="001D2000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ц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ентр 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социального обслуживания населения по </w:t>
      </w:r>
      <w:proofErr w:type="spellStart"/>
      <w:r w:rsidR="00BF3B9A" w:rsidRPr="00DE6FAD">
        <w:rPr>
          <w:rFonts w:ascii="Times New Roman" w:hAnsi="Times New Roman"/>
          <w:color w:val="000000"/>
          <w:sz w:val="28"/>
          <w:szCs w:val="28"/>
        </w:rPr>
        <w:t>Тракторозаводскому</w:t>
      </w:r>
      <w:proofErr w:type="spellEnd"/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району гор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ода Челябинска» (далее - Центр).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1.2. Отделение возглавляет заведующий, назначаемый и увольняемый приказом директора 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Центра.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в своей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деятельности подчиняется ди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ректору Центра, его заместителю.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1.4.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Специалисты отделения назначаются и увольняются приказом директора Центра,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предс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тавлению заведующего отделением.</w:t>
      </w:r>
    </w:p>
    <w:p w:rsidR="00BF3B9A" w:rsidRPr="00DE6FAD" w:rsidRDefault="00BF3B9A" w:rsidP="0047085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1.5. В своей деятельности отделение руководствуется: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 от 12.12.1993г. (ст.7);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</w:t>
      </w:r>
      <w:r w:rsidRPr="00DE6FAD">
        <w:rPr>
          <w:rFonts w:ascii="Times New Roman" w:hAnsi="Times New Roman"/>
          <w:sz w:val="28"/>
          <w:szCs w:val="28"/>
        </w:rPr>
        <w:t>№ 442 от 28.12.2013 года «Об основах социального обслуживания граждан в Российской Федерации»</w:t>
      </w:r>
      <w:r w:rsidRPr="00DE6FAD">
        <w:rPr>
          <w:rFonts w:ascii="Times New Roman" w:hAnsi="Times New Roman"/>
          <w:color w:val="000000"/>
          <w:sz w:val="28"/>
          <w:szCs w:val="28"/>
        </w:rPr>
        <w:t>;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Федеральным законом Российской Федерации «О прожиточном минимуме в Российской Федерации» от 24.10.1997г. №134-ФЗ;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Федеральным законом от 17 июля 1999 года № 178-ФЗ «О государственной социальной помощи»;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законом от 5 апреля 2003г. № 44-ФЗ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(абзац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второй ст.5 и ст.6-12) «О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порядке учета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доходов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и расчета среднедушевого дохода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семьи и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одиноко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проживающего гражданина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признания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их </w:t>
      </w:r>
      <w:proofErr w:type="gramStart"/>
      <w:r w:rsidRPr="00DE6FAD">
        <w:rPr>
          <w:rFonts w:ascii="Times New Roman" w:hAnsi="Times New Roman"/>
          <w:color w:val="000000"/>
          <w:sz w:val="28"/>
          <w:szCs w:val="28"/>
        </w:rPr>
        <w:t>малоимущими</w:t>
      </w:r>
      <w:proofErr w:type="gramEnd"/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и оказания им государственной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социальной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помощи»;</w:t>
      </w:r>
    </w:p>
    <w:p w:rsidR="00BF3B9A" w:rsidRPr="00DE6FAD" w:rsidRDefault="00BF3B9A" w:rsidP="004708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</w:t>
      </w:r>
      <w:r w:rsidRPr="00DE6FAD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оказания им государственной социальной помощи» (за исключением </w:t>
      </w:r>
      <w:proofErr w:type="spellStart"/>
      <w:r w:rsidRPr="00DE6FAD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DE6FAD">
        <w:rPr>
          <w:rFonts w:ascii="Times New Roman" w:hAnsi="Times New Roman"/>
          <w:color w:val="000000"/>
          <w:sz w:val="28"/>
          <w:szCs w:val="28"/>
        </w:rPr>
        <w:t xml:space="preserve">. 12 </w:t>
      </w:r>
      <w:proofErr w:type="spellStart"/>
      <w:r w:rsidRPr="00DE6FAD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DE6FAD">
        <w:rPr>
          <w:rFonts w:ascii="Times New Roman" w:hAnsi="Times New Roman"/>
          <w:color w:val="000000"/>
          <w:sz w:val="28"/>
          <w:szCs w:val="28"/>
        </w:rPr>
        <w:t>. ж п.1);</w:t>
      </w:r>
    </w:p>
    <w:p w:rsidR="00BF3B9A" w:rsidRPr="00DE6FAD" w:rsidRDefault="000953CB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        8)</w:t>
      </w:r>
      <w:r w:rsidR="00BF3B9A" w:rsidRPr="00DE6FAD">
        <w:rPr>
          <w:rFonts w:ascii="Times New Roman" w:hAnsi="Times New Roman"/>
          <w:sz w:val="28"/>
          <w:szCs w:val="28"/>
        </w:rPr>
        <w:t>Национальными стандартами Российской Федерации:</w:t>
      </w:r>
    </w:p>
    <w:p w:rsidR="00BF3B9A" w:rsidRPr="00DE6FAD" w:rsidRDefault="00BF3B9A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DE6FAD">
        <w:rPr>
          <w:rFonts w:ascii="Times New Roman" w:hAnsi="Times New Roman"/>
          <w:sz w:val="28"/>
          <w:szCs w:val="28"/>
        </w:rPr>
        <w:t>Р</w:t>
      </w:r>
      <w:proofErr w:type="gramEnd"/>
      <w:r w:rsidRPr="00DE6FAD">
        <w:rPr>
          <w:rFonts w:ascii="Times New Roman" w:hAnsi="Times New Roman"/>
          <w:sz w:val="28"/>
          <w:szCs w:val="28"/>
        </w:rPr>
        <w:t xml:space="preserve"> 52142-2013 «Социальное обслуживание населения. Качество социальных услуг. </w:t>
      </w:r>
      <w:proofErr w:type="gramStart"/>
      <w:r w:rsidRPr="00DE6FAD">
        <w:rPr>
          <w:rFonts w:ascii="Times New Roman" w:hAnsi="Times New Roman"/>
          <w:sz w:val="28"/>
          <w:szCs w:val="28"/>
        </w:rPr>
        <w:t>Общие положения» (принят и введен приказом Федерального агентства по техническому регулированию и метрологии от 17.10.2013г. №1179-ст.</w:t>
      </w:r>
      <w:proofErr w:type="gramEnd"/>
    </w:p>
    <w:p w:rsidR="00BF3B9A" w:rsidRPr="00DE6FAD" w:rsidRDefault="00BF3B9A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DE6FAD">
        <w:rPr>
          <w:rFonts w:ascii="Times New Roman" w:hAnsi="Times New Roman"/>
          <w:sz w:val="28"/>
          <w:szCs w:val="28"/>
        </w:rPr>
        <w:t>Р</w:t>
      </w:r>
      <w:proofErr w:type="gramEnd"/>
      <w:r w:rsidRPr="00DE6FAD">
        <w:rPr>
          <w:rFonts w:ascii="Times New Roman" w:hAnsi="Times New Roman"/>
          <w:sz w:val="28"/>
          <w:szCs w:val="28"/>
        </w:rPr>
        <w:t xml:space="preserve"> 52143-2013 «Социальное обслуживание населения. </w:t>
      </w:r>
      <w:proofErr w:type="gramStart"/>
      <w:r w:rsidRPr="00DE6FAD">
        <w:rPr>
          <w:rFonts w:ascii="Times New Roman" w:hAnsi="Times New Roman"/>
          <w:sz w:val="28"/>
          <w:szCs w:val="28"/>
        </w:rPr>
        <w:t>Основные виды социальных услуг» (принят и введен приказом Федерального агентства по техническому регулированию и метрологии от 17.10.2013г. №1180-ст.</w:t>
      </w:r>
      <w:proofErr w:type="gramEnd"/>
    </w:p>
    <w:p w:rsidR="00BF3B9A" w:rsidRPr="00DE6FAD" w:rsidRDefault="00BF3B9A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DE6FAD">
        <w:rPr>
          <w:rFonts w:ascii="Times New Roman" w:hAnsi="Times New Roman"/>
          <w:sz w:val="28"/>
          <w:szCs w:val="28"/>
        </w:rPr>
        <w:t>Р</w:t>
      </w:r>
      <w:proofErr w:type="gramEnd"/>
      <w:r w:rsidRPr="00DE6FAD">
        <w:rPr>
          <w:rFonts w:ascii="Times New Roman" w:hAnsi="Times New Roman"/>
          <w:sz w:val="28"/>
          <w:szCs w:val="28"/>
        </w:rPr>
        <w:t xml:space="preserve"> 52495-2005 «Социальное обслуживание населения. </w:t>
      </w:r>
      <w:proofErr w:type="gramStart"/>
      <w:r w:rsidRPr="00DE6FAD">
        <w:rPr>
          <w:rFonts w:ascii="Times New Roman" w:hAnsi="Times New Roman"/>
          <w:sz w:val="28"/>
          <w:szCs w:val="28"/>
        </w:rPr>
        <w:t>Термины и определения» (принят и введен приказом Федерального агентства по техническому регулированию и метрологии от 30.12.2005г. №532-ст.</w:t>
      </w:r>
      <w:proofErr w:type="gramEnd"/>
    </w:p>
    <w:p w:rsidR="00BF3B9A" w:rsidRPr="00DE6FAD" w:rsidRDefault="00BF3B9A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DE6FAD">
        <w:rPr>
          <w:rFonts w:ascii="Times New Roman" w:hAnsi="Times New Roman"/>
          <w:sz w:val="28"/>
          <w:szCs w:val="28"/>
        </w:rPr>
        <w:t>Р</w:t>
      </w:r>
      <w:proofErr w:type="gramEnd"/>
      <w:r w:rsidRPr="00DE6FAD">
        <w:rPr>
          <w:rFonts w:ascii="Times New Roman" w:hAnsi="Times New Roman"/>
          <w:sz w:val="28"/>
          <w:szCs w:val="28"/>
        </w:rPr>
        <w:t xml:space="preserve"> 52496-2005 «Социальное обслуживание населения. Контроль качества социальных услуг. </w:t>
      </w:r>
      <w:proofErr w:type="gramStart"/>
      <w:r w:rsidRPr="00DE6FAD">
        <w:rPr>
          <w:rFonts w:ascii="Times New Roman" w:hAnsi="Times New Roman"/>
          <w:sz w:val="28"/>
          <w:szCs w:val="28"/>
        </w:rPr>
        <w:t>Основные положения» (принят и введен приказом Федерального агентства по техническому регулированию и метрологии от 30.12.2005г. №533-ст.</w:t>
      </w:r>
      <w:proofErr w:type="gramEnd"/>
    </w:p>
    <w:p w:rsidR="00BF3B9A" w:rsidRPr="00DE6FAD" w:rsidRDefault="00BF3B9A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</w:t>
      </w:r>
      <w:r w:rsidR="00A9243C" w:rsidRPr="00DE6FAD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A9243C" w:rsidRPr="00DE6FAD">
        <w:rPr>
          <w:rFonts w:ascii="Times New Roman" w:hAnsi="Times New Roman"/>
          <w:sz w:val="28"/>
          <w:szCs w:val="28"/>
        </w:rPr>
        <w:t>Р</w:t>
      </w:r>
      <w:proofErr w:type="gramEnd"/>
      <w:r w:rsidR="00A9243C" w:rsidRPr="00DE6FAD">
        <w:rPr>
          <w:rFonts w:ascii="Times New Roman" w:hAnsi="Times New Roman"/>
          <w:sz w:val="28"/>
          <w:szCs w:val="28"/>
        </w:rPr>
        <w:t xml:space="preserve"> </w:t>
      </w:r>
      <w:r w:rsidRPr="00DE6FAD">
        <w:rPr>
          <w:rFonts w:ascii="Times New Roman" w:hAnsi="Times New Roman"/>
          <w:sz w:val="28"/>
          <w:szCs w:val="28"/>
        </w:rPr>
        <w:t xml:space="preserve">52497-2005 «Социальное обслуживание населения. </w:t>
      </w:r>
      <w:proofErr w:type="gramStart"/>
      <w:r w:rsidRPr="00DE6FAD">
        <w:rPr>
          <w:rFonts w:ascii="Times New Roman" w:hAnsi="Times New Roman"/>
          <w:sz w:val="28"/>
          <w:szCs w:val="28"/>
        </w:rPr>
        <w:t>Система качества учреждений социального обслуживания» (принят и введен приказом Федерального агентства по техническому регулированию и метрологии от 30.12.2005г. №534-ст.</w:t>
      </w:r>
      <w:proofErr w:type="gramEnd"/>
    </w:p>
    <w:p w:rsidR="00BF3B9A" w:rsidRPr="00DE6FAD" w:rsidRDefault="00BF3B9A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ГОСТ </w:t>
      </w:r>
      <w:proofErr w:type="gramStart"/>
      <w:r w:rsidRPr="00DE6FAD">
        <w:rPr>
          <w:rFonts w:ascii="Times New Roman" w:hAnsi="Times New Roman"/>
          <w:sz w:val="28"/>
          <w:szCs w:val="28"/>
        </w:rPr>
        <w:t>Р</w:t>
      </w:r>
      <w:proofErr w:type="gramEnd"/>
      <w:r w:rsidRPr="00DE6FAD">
        <w:rPr>
          <w:rFonts w:ascii="Times New Roman" w:hAnsi="Times New Roman"/>
          <w:sz w:val="28"/>
          <w:szCs w:val="28"/>
        </w:rPr>
        <w:t xml:space="preserve"> 52498-2005 «Социальное обслуживание населения. </w:t>
      </w:r>
      <w:proofErr w:type="gramStart"/>
      <w:r w:rsidRPr="00DE6FAD">
        <w:rPr>
          <w:rFonts w:ascii="Times New Roman" w:hAnsi="Times New Roman"/>
          <w:sz w:val="28"/>
          <w:szCs w:val="28"/>
        </w:rPr>
        <w:t>Классификация учреждений социального обслуживания» (принят и введен приказом Федерального агентства по техническому регулированию и метрологии от 30.12.2005г. №535-ст.</w:t>
      </w:r>
      <w:proofErr w:type="gramEnd"/>
    </w:p>
    <w:p w:rsidR="00BF3B9A" w:rsidRPr="00DE6FAD" w:rsidRDefault="000953CB" w:rsidP="0047085A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         9)</w:t>
      </w:r>
      <w:r w:rsidR="00A17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>Законом Челябинской области от 28 апреля 2005 г. № 378-ЗО «Об установлении величины прожиточного минимума в Челябинской области»;</w:t>
      </w:r>
    </w:p>
    <w:p w:rsidR="00BF3B9A" w:rsidRPr="00DE6FAD" w:rsidRDefault="000953CB" w:rsidP="0047085A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bCs/>
          <w:sz w:val="28"/>
          <w:szCs w:val="28"/>
        </w:rPr>
        <w:t xml:space="preserve">         10)</w:t>
      </w:r>
      <w:r w:rsidR="00A1754D">
        <w:rPr>
          <w:rFonts w:ascii="Times New Roman" w:hAnsi="Times New Roman"/>
          <w:bCs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bCs/>
          <w:sz w:val="28"/>
          <w:szCs w:val="28"/>
        </w:rPr>
        <w:t>Законом Челябинской</w:t>
      </w:r>
      <w:r w:rsidR="00BF3B9A" w:rsidRPr="00DE6FAD">
        <w:rPr>
          <w:rFonts w:ascii="Times New Roman" w:hAnsi="Times New Roman"/>
          <w:sz w:val="28"/>
          <w:szCs w:val="28"/>
        </w:rPr>
        <w:t xml:space="preserve"> области от 23</w:t>
      </w:r>
      <w:r w:rsidR="00BF3B9A" w:rsidRPr="00DE6FAD">
        <w:rPr>
          <w:rFonts w:ascii="Times New Roman" w:hAnsi="Times New Roman"/>
          <w:bCs/>
          <w:sz w:val="28"/>
          <w:szCs w:val="28"/>
        </w:rPr>
        <w:t xml:space="preserve"> октября 2014</w:t>
      </w:r>
      <w:r w:rsidR="00BF3B9A" w:rsidRPr="00DE6FAD">
        <w:rPr>
          <w:rFonts w:ascii="Times New Roman" w:hAnsi="Times New Roman"/>
          <w:sz w:val="28"/>
          <w:szCs w:val="28"/>
        </w:rPr>
        <w:t xml:space="preserve"> года №</w:t>
      </w:r>
      <w:r w:rsidR="00BF3B9A" w:rsidRPr="00DE6FAD">
        <w:rPr>
          <w:rFonts w:ascii="Times New Roman" w:hAnsi="Times New Roman"/>
          <w:bCs/>
          <w:sz w:val="28"/>
          <w:szCs w:val="28"/>
        </w:rPr>
        <w:t xml:space="preserve"> 36-ЗО «Об организации социального</w:t>
      </w:r>
      <w:r w:rsidR="00BF3B9A" w:rsidRPr="00DE6FAD">
        <w:rPr>
          <w:rFonts w:ascii="Times New Roman" w:hAnsi="Times New Roman"/>
          <w:sz w:val="28"/>
          <w:szCs w:val="28"/>
        </w:rPr>
        <w:t xml:space="preserve"> обслуживания граждан</w:t>
      </w:r>
      <w:r w:rsidR="00BF3B9A" w:rsidRPr="00DE6FAD">
        <w:rPr>
          <w:rFonts w:ascii="Times New Roman" w:hAnsi="Times New Roman"/>
          <w:bCs/>
          <w:sz w:val="28"/>
          <w:szCs w:val="28"/>
        </w:rPr>
        <w:t xml:space="preserve"> в Челябинской</w:t>
      </w:r>
      <w:r w:rsidR="00BF3B9A" w:rsidRPr="00DE6FAD">
        <w:rPr>
          <w:rFonts w:ascii="Times New Roman" w:hAnsi="Times New Roman"/>
          <w:sz w:val="28"/>
          <w:szCs w:val="28"/>
        </w:rPr>
        <w:t xml:space="preserve"> области»; </w:t>
      </w:r>
    </w:p>
    <w:p w:rsidR="00BF3B9A" w:rsidRPr="00DE6FAD" w:rsidRDefault="000953CB" w:rsidP="0047085A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        11)</w:t>
      </w:r>
      <w:r w:rsidR="00A175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>Постановлением Губернатора Челябинской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от 8 июня 2005г.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№ 276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Порядка выплаты единовременного социального пособия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малоимущим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семьям,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малоимущим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одиноко проживающим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гражданам,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реабилитированным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лицам и лицам, признанным пострадавшими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от политических репрессий, а также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гражданам, 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>находящимся в трудной жизненной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 ситуации,</w:t>
      </w:r>
      <w:r w:rsidR="00BF3B9A"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за счет средств областного 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>бюджета»;</w:t>
      </w:r>
    </w:p>
    <w:p w:rsidR="00BF3B9A" w:rsidRPr="00DE6FAD" w:rsidRDefault="000953CB" w:rsidP="0047085A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          12)</w:t>
      </w:r>
      <w:r w:rsidR="00A17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города от 03 сентября 2015 г. № 949 «Об утверждении Порядка реализации мероприятий муниципальной 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lastRenderedPageBreak/>
        <w:t>программы «Социальная поддержка населения города Челябинска на 2015-2018 годы»;</w:t>
      </w:r>
    </w:p>
    <w:p w:rsidR="00BF3B9A" w:rsidRPr="00DE6FAD" w:rsidRDefault="000953CB" w:rsidP="0047085A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           13)</w:t>
      </w:r>
      <w:r w:rsidR="00A1754D">
        <w:rPr>
          <w:rFonts w:ascii="Times New Roman" w:hAnsi="Times New Roman"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sz w:val="28"/>
          <w:szCs w:val="28"/>
        </w:rPr>
        <w:t>Распоряжением Администрации города Челябинска от 06.07.2015г. №7875 «Об утверждении муниципальной программы "Социальная поддержка населения города Челябинска на 2015 - 2018 годы";</w:t>
      </w:r>
    </w:p>
    <w:p w:rsidR="00BF3B9A" w:rsidRPr="00DE6FAD" w:rsidRDefault="000953CB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           14)</w:t>
      </w:r>
      <w:r w:rsidR="00A1754D">
        <w:rPr>
          <w:rFonts w:ascii="Times New Roman" w:hAnsi="Times New Roman"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sz w:val="28"/>
          <w:szCs w:val="28"/>
        </w:rPr>
        <w:t>Распоряжением Администрации города Челябинска  от 06.07.2015г. № 7208 «Об утверждении Порядка реализации мероприятий муниципальной программы "Социальная поддержка населения города Челябинска на 2015 - 2018 годы";</w:t>
      </w:r>
    </w:p>
    <w:p w:rsidR="00321CD7" w:rsidRPr="00A1754D" w:rsidRDefault="000953CB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54D">
        <w:rPr>
          <w:rFonts w:ascii="Times New Roman" w:hAnsi="Times New Roman"/>
          <w:sz w:val="28"/>
          <w:szCs w:val="28"/>
        </w:rPr>
        <w:t xml:space="preserve">          15)</w:t>
      </w:r>
      <w:r w:rsidR="00A1754D" w:rsidRPr="00A1754D">
        <w:rPr>
          <w:rFonts w:ascii="Times New Roman" w:hAnsi="Times New Roman"/>
          <w:sz w:val="28"/>
          <w:szCs w:val="28"/>
        </w:rPr>
        <w:t xml:space="preserve"> </w:t>
      </w:r>
      <w:r w:rsidR="00321CD7" w:rsidRPr="00A1754D">
        <w:rPr>
          <w:rFonts w:ascii="Times New Roman" w:hAnsi="Times New Roman"/>
          <w:sz w:val="28"/>
          <w:szCs w:val="28"/>
        </w:rPr>
        <w:t>Постановлением Администрации города Челябинска от 22.05.2017 №201-п «Об утверждении Положения о деятельности службы «Социальное такси»;</w:t>
      </w:r>
    </w:p>
    <w:p w:rsidR="00BF3B9A" w:rsidRPr="00DE6FAD" w:rsidRDefault="000953CB" w:rsidP="004708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          16)</w:t>
      </w:r>
      <w:r w:rsidR="00A1754D">
        <w:rPr>
          <w:rFonts w:ascii="Times New Roman" w:hAnsi="Times New Roman"/>
          <w:sz w:val="28"/>
          <w:szCs w:val="28"/>
        </w:rPr>
        <w:t xml:space="preserve"> </w:t>
      </w:r>
      <w:r w:rsidR="00BF3B9A" w:rsidRPr="00DE6FAD">
        <w:rPr>
          <w:rFonts w:ascii="Times New Roman" w:hAnsi="Times New Roman"/>
          <w:sz w:val="28"/>
          <w:szCs w:val="28"/>
        </w:rPr>
        <w:t xml:space="preserve">Уставом МБУ «КЦСОН по </w:t>
      </w:r>
      <w:proofErr w:type="spellStart"/>
      <w:r w:rsidR="00BF3B9A" w:rsidRPr="00DE6FAD">
        <w:rPr>
          <w:rFonts w:ascii="Times New Roman" w:hAnsi="Times New Roman"/>
          <w:sz w:val="28"/>
          <w:szCs w:val="28"/>
        </w:rPr>
        <w:t>Тракторозаводскому</w:t>
      </w:r>
      <w:proofErr w:type="spellEnd"/>
      <w:r w:rsidR="00BF3B9A" w:rsidRPr="00DE6FAD">
        <w:rPr>
          <w:rFonts w:ascii="Times New Roman" w:hAnsi="Times New Roman"/>
          <w:sz w:val="28"/>
          <w:szCs w:val="28"/>
        </w:rPr>
        <w:t xml:space="preserve"> району города Челябинска», приказами по учреждению, настоящим Положением.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2. Основные цели и задачи отделения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2.1. Деятельность отделения основывается на принципах законности,       </w:t>
      </w:r>
      <w:proofErr w:type="spellStart"/>
      <w:r w:rsidRPr="00DE6FAD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E6FAD">
        <w:rPr>
          <w:rFonts w:ascii="Times New Roman" w:hAnsi="Times New Roman"/>
          <w:sz w:val="28"/>
          <w:szCs w:val="28"/>
        </w:rPr>
        <w:t>, гуманного обращения, индивидуального подхода с  соблюдением конфиденциальности полученной информации, соблюдения прав и законных интересов граждан.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2.2.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2.3.  Предоставлять услуги в соответствии с Порядком предоставления социальных услуг, утвержденным постановлением Правительства Челябинской области от 31.10.2014г. №583-П.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2.4. Предоставление в доступной форме информации о деятельности отделения, порядка получения социальных услуг в отделении.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2.5. Отделение функционирует в целях: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- реализации прав граждан на защиту и помощь со стороны государства;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- 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</w:t>
      </w:r>
      <w:r w:rsidR="000953CB" w:rsidRPr="00DE6FAD">
        <w:rPr>
          <w:rFonts w:ascii="Times New Roman" w:hAnsi="Times New Roman"/>
          <w:sz w:val="28"/>
          <w:szCs w:val="28"/>
        </w:rPr>
        <w:t>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усиления </w:t>
      </w:r>
      <w:proofErr w:type="spellStart"/>
      <w:r w:rsidRPr="00DE6FAD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E6FAD">
        <w:rPr>
          <w:rFonts w:ascii="Times New Roman" w:hAnsi="Times New Roman"/>
          <w:sz w:val="28"/>
          <w:szCs w:val="28"/>
        </w:rPr>
        <w:t xml:space="preserve"> социальной поддержки нуждающихся граждан</w:t>
      </w:r>
      <w:r w:rsidR="000953CB" w:rsidRPr="00DE6FAD">
        <w:rPr>
          <w:rFonts w:ascii="Times New Roman" w:hAnsi="Times New Roman"/>
          <w:sz w:val="28"/>
          <w:szCs w:val="28"/>
        </w:rPr>
        <w:t>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- создания необходимых условий для обеспечения всеобщей доступности и общественно приемлемого качества социальных услуг</w:t>
      </w:r>
      <w:r w:rsidR="000953CB" w:rsidRPr="00DE6FAD">
        <w:rPr>
          <w:rFonts w:ascii="Times New Roman" w:hAnsi="Times New Roman"/>
          <w:sz w:val="28"/>
          <w:szCs w:val="28"/>
        </w:rPr>
        <w:t>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- снижения уровня социального неравенства;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- повышения доходов населения.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lastRenderedPageBreak/>
        <w:t>2.6. Выполнять обязанности, предусмотренные должностными инструкциями, приказами по учреждению.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3. Основные функции отделения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6FAD">
        <w:rPr>
          <w:rFonts w:ascii="Times New Roman" w:hAnsi="Times New Roman"/>
          <w:color w:val="000000"/>
          <w:sz w:val="28"/>
          <w:szCs w:val="28"/>
        </w:rPr>
        <w:t>Социальные услуги в отделении срочного социального обслуживания, созданном в учреждении социального обслуживания населения, предоставляются гражданам в объемах, определенных перечнем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 на территории Челябинской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области,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утверждаемым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Правительством Челябинской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области, и включают в себя:</w:t>
      </w:r>
      <w:proofErr w:type="gramEnd"/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3.1. Выявление и учет граждан, нуждающихся в оказании социальной помощи и 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предоставлении социальных услуг.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3.2. Создание информационной базы данных и ведение персонифицированного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учета </w:t>
      </w:r>
      <w:r w:rsidRPr="00DE6FAD">
        <w:rPr>
          <w:rFonts w:ascii="Times New Roman" w:hAnsi="Times New Roman"/>
          <w:color w:val="000000"/>
          <w:sz w:val="28"/>
          <w:szCs w:val="28"/>
        </w:rPr>
        <w:t>различных категорий семей и граждан, нуж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дающихся в социальной поддержке.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3.3. Разовое обеспечение остро нуждающихся граждан и семей бесплатным горячим питанием, в т.ч. предоставление им талонов на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питание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в столовую,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или выдача набора 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продуктов питания.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3.4. Обеспечение одеждой, обувью и другими п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редметами первой необходимости.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3.5. Организация юридической помощи в целях защиты прав обслуживаемых лиц в пределах компет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енции органов социальной защиты.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3.6. Организация экстренной психологической помощи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социально </w:t>
      </w:r>
      <w:r w:rsidRPr="00DE6FAD">
        <w:rPr>
          <w:rFonts w:ascii="Times New Roman" w:hAnsi="Times New Roman"/>
          <w:color w:val="000000"/>
          <w:sz w:val="28"/>
          <w:szCs w:val="28"/>
        </w:rPr>
        <w:t>незащищенн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ой и льготной категории граждан.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3.7. Проведение обследований условий проживания граждан, нуждающихся в социальной помощи,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с целью определения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видов социальной поддержки, подготовка документов для рассмотрения на комисси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и по оказанию социальной помощи.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3.8. Выдача гуманитарной помощи гражданам, социально не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защищенных и льготных категорий.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3.9. Организация работ по ремонту квартир одиноким инвалид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ам, ограниченным в передвижении.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3.10. Временное обеспечение техническими средствами ухода, реабилитации и адаптации отдельных категорий граждан из числа инвалидов. В частности: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- инвалидов, имеющих в пользовании неисправные технические средства, подлежащие текущему ремонту или техническому обслуживанию, </w:t>
      </w:r>
      <w:r w:rsidRPr="00DE6FAD">
        <w:rPr>
          <w:rFonts w:ascii="Times New Roman" w:hAnsi="Times New Roman"/>
          <w:color w:val="000000"/>
          <w:sz w:val="28"/>
          <w:szCs w:val="28"/>
        </w:rPr>
        <w:lastRenderedPageBreak/>
        <w:t>на период ремонта или технического обслуживания имеющихся технических средств – на основании индивидуальной программы реабилитации инвалида.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3.11. Организация летнего отдыха и оздоровление детей, нуждающи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хся в особой заботе государства.</w:t>
      </w:r>
    </w:p>
    <w:p w:rsidR="00CA49EB" w:rsidRPr="00DE6FAD" w:rsidRDefault="00CA49EB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754D">
        <w:rPr>
          <w:rFonts w:ascii="Times New Roman" w:hAnsi="Times New Roman"/>
          <w:color w:val="000000"/>
          <w:sz w:val="28"/>
          <w:szCs w:val="28"/>
        </w:rPr>
        <w:t xml:space="preserve">3.12. </w:t>
      </w:r>
      <w:r w:rsidR="0081755D" w:rsidRPr="00A1754D">
        <w:rPr>
          <w:rFonts w:ascii="Times New Roman" w:hAnsi="Times New Roman"/>
          <w:color w:val="000000"/>
          <w:sz w:val="28"/>
          <w:szCs w:val="28"/>
        </w:rPr>
        <w:t>Оказание услуг по осуществлению доставки клиентов службы «Социальное такси»</w:t>
      </w:r>
      <w:r w:rsidR="007F3A36" w:rsidRPr="00A1754D">
        <w:rPr>
          <w:rFonts w:ascii="Times New Roman" w:hAnsi="Times New Roman"/>
          <w:color w:val="000000"/>
          <w:sz w:val="28"/>
          <w:szCs w:val="28"/>
        </w:rPr>
        <w:t>.</w:t>
      </w:r>
    </w:p>
    <w:p w:rsidR="00BF3B9A" w:rsidRPr="00DE6FAD" w:rsidRDefault="0081755D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3.13</w:t>
      </w:r>
      <w:r w:rsidR="00BF3B9A" w:rsidRPr="00DE6FAD">
        <w:rPr>
          <w:rFonts w:ascii="Times New Roman" w:hAnsi="Times New Roman"/>
          <w:color w:val="000000"/>
          <w:sz w:val="28"/>
          <w:szCs w:val="28"/>
        </w:rPr>
        <w:t>. Оказание других форм и видов социальной помощи и услуг в порядке, определенно</w:t>
      </w:r>
      <w:r w:rsidR="0047085A" w:rsidRPr="00DE6FAD">
        <w:rPr>
          <w:rFonts w:ascii="Times New Roman" w:hAnsi="Times New Roman"/>
          <w:color w:val="000000"/>
          <w:sz w:val="28"/>
          <w:szCs w:val="28"/>
        </w:rPr>
        <w:t>м действующим законодательством.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Порядок оказания различных видов помощи гражданам района 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4.1. Срочное социальное обслуживание в учреждении социального обслуживания населения предоставляется гражданам бесплатно, на основании их письменного заявления в комиссию по распределению материальной и натуральной помощи.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4.2. Выявление и учет граждан, нуждающихся в срочном социальном обслуживании; организация работы по выявлению лиц, нуждающихся в предоставлении услуг по уборке квартир (жилых домов); организация работы по выявлению лиц, нуждающихся в предоставлении услуг по ремонту квартир (жилых домов).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4.3. Обследование условий жизни граждан, с целью определения необходимых гражданину видов срочных социальных услуг.  При определении необходимых гражданину видов срочных социальных услуг учитываются его нуждаемость в получении таких социальных услуг, обстоятельства, которые ухудшают или могут ухудшить условия его жизнедеятельности, для организации оказания гражданину своевременной адресной социальной помощи.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4.4. К обстоятельствам, ухудшающим или способным ухудшить условия жизнедеятельности граждан, при которых гражданину предоставляются срочные социальные услуги, относится нуждаемость гражданина в неотложной материальной, натуральной и иной срочной помощи в связи </w:t>
      </w:r>
      <w:proofErr w:type="gramStart"/>
      <w:r w:rsidRPr="00DE6FAD">
        <w:rPr>
          <w:rFonts w:ascii="Times New Roman" w:hAnsi="Times New Roman"/>
          <w:sz w:val="28"/>
          <w:szCs w:val="28"/>
        </w:rPr>
        <w:t>с</w:t>
      </w:r>
      <w:proofErr w:type="gramEnd"/>
      <w:r w:rsidRPr="00DE6FAD">
        <w:rPr>
          <w:rFonts w:ascii="Times New Roman" w:hAnsi="Times New Roman"/>
          <w:sz w:val="28"/>
          <w:szCs w:val="28"/>
        </w:rPr>
        <w:t>:</w:t>
      </w:r>
    </w:p>
    <w:p w:rsidR="00BF3B9A" w:rsidRPr="00DE6FAD" w:rsidRDefault="00B34817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</w:t>
      </w:r>
      <w:r w:rsidR="00BF3B9A" w:rsidRPr="00DE6FAD">
        <w:rPr>
          <w:rFonts w:ascii="Times New Roman" w:hAnsi="Times New Roman"/>
          <w:sz w:val="28"/>
          <w:szCs w:val="28"/>
        </w:rPr>
        <w:t>отсутствием работы и сре</w:t>
      </w:r>
      <w:proofErr w:type="gramStart"/>
      <w:r w:rsidR="00BF3B9A" w:rsidRPr="00DE6FAD">
        <w:rPr>
          <w:rFonts w:ascii="Times New Roman" w:hAnsi="Times New Roman"/>
          <w:sz w:val="28"/>
          <w:szCs w:val="28"/>
        </w:rPr>
        <w:t>дств к с</w:t>
      </w:r>
      <w:proofErr w:type="gramEnd"/>
      <w:r w:rsidR="00BF3B9A" w:rsidRPr="00DE6FAD">
        <w:rPr>
          <w:rFonts w:ascii="Times New Roman" w:hAnsi="Times New Roman"/>
          <w:sz w:val="28"/>
          <w:szCs w:val="28"/>
        </w:rPr>
        <w:t>уществованию;</w:t>
      </w:r>
    </w:p>
    <w:p w:rsidR="00BF3B9A" w:rsidRPr="00DE6FAD" w:rsidRDefault="00B34817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</w:t>
      </w:r>
      <w:r w:rsidR="00BF3B9A" w:rsidRPr="00DE6FAD">
        <w:rPr>
          <w:rFonts w:ascii="Times New Roman" w:hAnsi="Times New Roman"/>
          <w:sz w:val="28"/>
          <w:szCs w:val="28"/>
        </w:rPr>
        <w:t>утратой жилого помещения в результате чрезвычайных ситуаций, стихийных бедствий, пожара и тому подобного;</w:t>
      </w:r>
    </w:p>
    <w:p w:rsidR="00BF3B9A" w:rsidRPr="00DE6FAD" w:rsidRDefault="00B34817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</w:t>
      </w:r>
      <w:r w:rsidR="00BF3B9A" w:rsidRPr="00DE6FAD">
        <w:rPr>
          <w:rFonts w:ascii="Times New Roman" w:hAnsi="Times New Roman"/>
          <w:sz w:val="28"/>
          <w:szCs w:val="28"/>
        </w:rPr>
        <w:t>наличием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наличием насилия в семье;</w:t>
      </w:r>
    </w:p>
    <w:p w:rsidR="00BF3B9A" w:rsidRPr="00DE6FAD" w:rsidRDefault="00B34817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 xml:space="preserve">- </w:t>
      </w:r>
      <w:r w:rsidR="00BF3B9A" w:rsidRPr="00DE6FAD">
        <w:rPr>
          <w:rFonts w:ascii="Times New Roman" w:hAnsi="Times New Roman"/>
          <w:sz w:val="28"/>
          <w:szCs w:val="28"/>
        </w:rPr>
        <w:t>иными обстоятельствами, требующими предоставление неотложной социальной помощи.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lastRenderedPageBreak/>
        <w:t xml:space="preserve">4.5. Срочные социальные услуги предоставляются гражданам, проживающим (пребывающим) на территории города Челябинска в соответствии с мероприятиями муниципальной </w:t>
      </w:r>
      <w:hyperlink r:id="rId5" w:history="1">
        <w:r w:rsidRPr="00DE6FAD">
          <w:t>программы</w:t>
        </w:r>
      </w:hyperlink>
      <w:r w:rsidRPr="00DE6FAD">
        <w:t xml:space="preserve"> "Социальная поддержка населения города Челябинска на 2015 - 2018 годы", утвержденной распоряжением Администрации города Челябинска от 19.11.2014 N 7875.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Срочные социальные услуги предоставляются бесплатно.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4.6. Натуральная помощь оказывается: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малообеспеченным гражданам;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гражданам, оказавшимся в трудной жизненной ситуации.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4.7. Периодичность оказания натуральной помощи гражданам (единовременно или на определенный период) зависит от жизненной ситуации.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 xml:space="preserve">4.8. Натуральная </w:t>
      </w:r>
      <w:proofErr w:type="gramStart"/>
      <w:r w:rsidRPr="00DE6FAD">
        <w:t>помощь</w:t>
      </w:r>
      <w:proofErr w:type="gramEnd"/>
      <w:r w:rsidRPr="00DE6FAD">
        <w:t xml:space="preserve"> оказывается</w:t>
      </w:r>
      <w:r w:rsidR="00E46AD9" w:rsidRPr="00DE6FAD">
        <w:t xml:space="preserve"> </w:t>
      </w:r>
      <w:r w:rsidRPr="00DE6FAD">
        <w:t>по месту жительства (пребывания) гражданина на основании: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личного заявления гражданина на имя директора учреждения;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копии документа, удостоверяющего личность гражданина;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копии документов, подтверждающих полномочия представителя заявителя (при обращении представителя);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документов, выданных уполномоченными органами, организациями и предприятиями, о регистрации заявителя и других членов семьи заявителя по месту жительства (месту пребывания) на территории города Челябинска;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документов, подтверждающих доход каждого члена семьи за последние 3 месяца перед обращением, для определения среднедушевого дохода семьи;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документов, подтверждающих трудную жизненную ситуацию;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акта обследования материально-бытового положения заявителя.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rPr>
          <w:iCs/>
        </w:rPr>
        <w:t>Датой подачи заявления на получение социальных услуг считается день подачи заявления и всех необходимых документов.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 xml:space="preserve">4.9. Решение о выделении натуральной помощи гражданам, </w:t>
      </w:r>
      <w:r w:rsidR="00E46AD9" w:rsidRPr="00DE6FAD">
        <w:t xml:space="preserve">в </w:t>
      </w:r>
      <w:r w:rsidRPr="00DE6FAD">
        <w:t>виде натуральной помощи, периодичности оказания натуральной помощи принимается комиссией по социальной помощи в 10-дневный срок со дня поступления всех необходимых документов и оформляется протоколом.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При повторном обращении малообеспеченного гражданина предоставление документов на оказание натуральной помощи не требуется, если со дня предыдущего обращения прошло не более 12 месяцев.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4.10. Питание малообеспеченных граждан, лиц, попавших в трудную жизненную ситуацию, и граждан без определенного места жительства в пунктах общественного питания (далее - горячее питание) предоставляется: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малообеспеченным гражданам;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гражданам, оказавшимся в трудной жизненной ситуации.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lastRenderedPageBreak/>
        <w:t>4.11. Продолжительность периода получения горячего питания зависит от сложности жизненной ситуации гражданина.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4.12. Направление в пункт общественного питания предоставляется по месту жительства (пребывания) гражданина на основании: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личного заявления на имя директора учреждения;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копии документа, удостоверяющего личность гражданина;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копии документов, подтверждающих полномочия представителя заявителя (при обращении представителя);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документов, выданных уполномоченными органами, организациями и предприятиями, о регистрации заявителя и членов семьи заявителя по месту жительства (месту пребывания) на территории города Челябинска;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proofErr w:type="gramStart"/>
      <w:r w:rsidRPr="00DE6FAD">
        <w:t>- документов, подтверждающих доход каждого члена семьи за последние 3 календарных месяца перед обращением для определения среднедушевого дохода семьи (для малообеспеченных граждан);</w:t>
      </w:r>
      <w:proofErr w:type="gramEnd"/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документов, подтверждающих трудную жизненную ситуацию;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- акта обследования материально-бытового положения заявителя.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4.13. Решение о выдаче направления в пункт общественного питания принимается комиссией по социальной помощи в 10-дневный срок со дня поступления всех необходимых документов и оформляется протоколом.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При повторном обращении малообеспеченного гражданина предоставление документов на предоставление услуг по организации питания не требуется, если со дня предыдущего обращения прошло не более 12 месяцев.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4.14. Ведение учета малообеспеченных граждан и семей, обеспеченных горячим питанием.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4.15. В рамках взаимного сотрудничества осуществляет функции по предоставлению социальных услуг.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4.16. Адресная материальная помощь оказывается малообеспеченным категориям граждан, имеющим среднедушевой доход ниже величины прожиточного минимума, установленного постановлением Губернатора Челябинской области на период обращения (далее - муниципальная услуга «материальная помощь малообеспеченным»).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4.17. Организация работы по приему граждан, обратившихся за предоставлением муниципальной услуги «материальная помощь малообеспеченным».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4.18. Обеспечивает прием, регистрацию и проведение экспертизы документов, предоставленных заявителем для получения муниципальной услуги «материальная помощь малообеспеченным».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lastRenderedPageBreak/>
        <w:t>4.19. Подготовка и обеспечение вручения заявителю расписки-уведомления о регистрации заявления.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4.20. Проведение обследования материально-бытового положения гражданина.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4.21. Формирование личного дела заявителя.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 xml:space="preserve">4.22. Подготовка списков граждан (на </w:t>
      </w:r>
      <w:proofErr w:type="gramStart"/>
      <w:r w:rsidRPr="00DE6FAD">
        <w:t>бумажном</w:t>
      </w:r>
      <w:proofErr w:type="gramEnd"/>
      <w:r w:rsidRPr="00DE6FAD">
        <w:t xml:space="preserve"> и электронном носителях) на предоставление муниципальной услуги «материальная помощь малообеспеченным» для рассмотрения на заседание комиссии по оказанию социальной помощи.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4.23. Организация работы по приему граждан, обратившихся за предоставлением муниципальной услуги «Материальная помощь лицам, оказавшимся в трудной жи</w:t>
      </w:r>
      <w:r w:rsidR="007F3A36" w:rsidRPr="00DE6FAD">
        <w:t>зненной ситуации (далее - ТЖС)».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4.24. Обеспечивает прием, регистрацию и проведение экспертизы документов, предоставленных заявителем для получения ТЖС.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4.25. Подготовка и обеспечение вручения заявителю расписки-уведомления о регистрации заявления.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4.26. Проведение обследования материально-бытового положения гражданина для получения ТЖС.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4.27. Проведение обследования материально-бытового положения гражданина для получения муниципальных услуг «Адресная материальная помощь при возникновении чрезвычайной ситуации» и «Материальная помощь при возникновении чрезвычайной ситуации социального характера».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4.28. Организация работы по информированию граждан о предоставлении муниципальной услуги "Постановка на учет детей, нуждающихся в особой заботе государства, для оздоровления в каникулярное время" (далее – муниципальная услуга).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4.29. Организация приема граждан, в том числе направленных Управлением, для по</w:t>
      </w:r>
      <w:r w:rsidR="002F6821" w:rsidRPr="00DE6FAD">
        <w:t>л</w:t>
      </w:r>
      <w:r w:rsidRPr="00DE6FAD">
        <w:t>учения муниципальной услуги.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4.30. Ведение учета детей, нуждающихся в особой заботе государства, для оздоровления в каникулярное время в журнале регистрации заявлений на предоставление путевок.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4.31. Обеспечивает прием, регистрацию и проведение экспертизы документов, предоставленных заявителем для получения муниципальной услуги.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4.32. Определение среднедушевого дохода семьи (для детей из малообеспеченных семей).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4.33. Направление  в течение одного рабочего дня сведений  в Управление  о заявителе в случае необходимости подготовки межведомственных и внутриведомственных запросов.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lastRenderedPageBreak/>
        <w:t>4.34. Подготовка и обеспечение вручения заявителю расписки-уведомления о регистрации заявления.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4.35. Проведение обследования материально-бытового положения гражданина для получения муниципальной услуги.</w:t>
      </w:r>
    </w:p>
    <w:p w:rsidR="00BF3B9A" w:rsidRPr="00DE6FAD" w:rsidRDefault="00BF3B9A" w:rsidP="0047085A">
      <w:pPr>
        <w:pStyle w:val="ConsPlusNormal"/>
        <w:spacing w:line="276" w:lineRule="auto"/>
        <w:ind w:firstLine="540"/>
        <w:jc w:val="both"/>
      </w:pPr>
      <w:r w:rsidRPr="00DE6FAD">
        <w:t>4.36. Формирование личных дел заявителей и направления их в Управление для рассмотрения заявлений на комиссии.</w:t>
      </w:r>
    </w:p>
    <w:p w:rsidR="0081755D" w:rsidRPr="00A1754D" w:rsidRDefault="0051195D" w:rsidP="0047085A">
      <w:pPr>
        <w:pStyle w:val="ConsPlusNormal"/>
        <w:spacing w:line="276" w:lineRule="auto"/>
        <w:ind w:firstLine="540"/>
        <w:jc w:val="both"/>
      </w:pPr>
      <w:r w:rsidRPr="00A1754D">
        <w:t>4.37. Оказание услуг</w:t>
      </w:r>
      <w:r w:rsidR="0081755D" w:rsidRPr="00A1754D">
        <w:t xml:space="preserve"> по осуществлению доставки клиентов службы «Социальное такси», </w:t>
      </w:r>
      <w:r w:rsidR="00E46AD9" w:rsidRPr="00A1754D">
        <w:t>предоставляется</w:t>
      </w:r>
      <w:r w:rsidR="0081755D" w:rsidRPr="00A1754D">
        <w:t xml:space="preserve"> на основании Постановления Адм</w:t>
      </w:r>
      <w:r w:rsidR="00B34817" w:rsidRPr="00A1754D">
        <w:t xml:space="preserve">инистрации города Челябинска от </w:t>
      </w:r>
      <w:r w:rsidR="0081755D" w:rsidRPr="00A1754D">
        <w:t>22 мая 2017 г. №201-п «</w:t>
      </w:r>
      <w:r w:rsidR="00B34817" w:rsidRPr="00A1754D">
        <w:t>Об у</w:t>
      </w:r>
      <w:r w:rsidR="0081755D" w:rsidRPr="00A1754D">
        <w:t>тверждении Положения о деятельности службы «Социальное такси».</w:t>
      </w:r>
    </w:p>
    <w:p w:rsidR="0051195D" w:rsidRPr="00A1754D" w:rsidRDefault="002F6821" w:rsidP="0047085A">
      <w:pPr>
        <w:pStyle w:val="ConsPlusNormal"/>
        <w:spacing w:line="276" w:lineRule="auto"/>
        <w:ind w:firstLine="540"/>
        <w:jc w:val="both"/>
      </w:pPr>
      <w:r w:rsidRPr="00A1754D">
        <w:t>4.38. У</w:t>
      </w:r>
      <w:r w:rsidR="0051195D" w:rsidRPr="00A1754D">
        <w:t>слуг</w:t>
      </w:r>
      <w:r w:rsidRPr="00A1754D">
        <w:t>и</w:t>
      </w:r>
      <w:r w:rsidR="0051195D" w:rsidRPr="00A1754D">
        <w:t xml:space="preserve"> по осуществлению доставки клиентов службы «Социальное такси»</w:t>
      </w:r>
      <w:r w:rsidRPr="00A1754D">
        <w:t xml:space="preserve"> оказываются:</w:t>
      </w:r>
    </w:p>
    <w:p w:rsidR="002F6821" w:rsidRPr="00A1754D" w:rsidRDefault="002F6821" w:rsidP="0047085A">
      <w:pPr>
        <w:pStyle w:val="ConsPlusNormal"/>
        <w:spacing w:line="276" w:lineRule="auto"/>
        <w:ind w:firstLine="540"/>
        <w:jc w:val="both"/>
      </w:pPr>
      <w:r w:rsidRPr="00A1754D">
        <w:t>- детям-инвалидам и детям до 3-х лет с ограниченными возможностями в передвижении;</w:t>
      </w:r>
    </w:p>
    <w:p w:rsidR="002F6821" w:rsidRPr="00A1754D" w:rsidRDefault="002F6821" w:rsidP="0047085A">
      <w:pPr>
        <w:pStyle w:val="ConsPlusNormal"/>
        <w:spacing w:line="276" w:lineRule="auto"/>
        <w:ind w:firstLine="540"/>
        <w:jc w:val="both"/>
      </w:pPr>
      <w:r w:rsidRPr="00A1754D">
        <w:t>- инвалидам 1-й и 2-й групп с ограниченными возможностями в передвижении по заболеванию опорно-двигательного аппарата (в том числе с отсутствием конечностей вследствие травм и сахарного диабета);</w:t>
      </w:r>
    </w:p>
    <w:p w:rsidR="002F6821" w:rsidRPr="00A1754D" w:rsidRDefault="002F6821" w:rsidP="0047085A">
      <w:pPr>
        <w:pStyle w:val="ConsPlusNormal"/>
        <w:spacing w:line="276" w:lineRule="auto"/>
        <w:ind w:firstLine="540"/>
        <w:jc w:val="both"/>
      </w:pPr>
      <w:r w:rsidRPr="00A1754D">
        <w:t>- инвалидам по зрению 1-й, 2-й группы;</w:t>
      </w:r>
    </w:p>
    <w:p w:rsidR="002F6821" w:rsidRPr="00A1754D" w:rsidRDefault="00A3609E" w:rsidP="0047085A">
      <w:pPr>
        <w:pStyle w:val="ConsPlusNormal"/>
        <w:spacing w:line="276" w:lineRule="auto"/>
        <w:ind w:firstLine="540"/>
        <w:jc w:val="both"/>
      </w:pPr>
      <w:r w:rsidRPr="00A1754D">
        <w:t>- больным, страдающим гемипарезами;</w:t>
      </w:r>
    </w:p>
    <w:p w:rsidR="00A3609E" w:rsidRPr="00A1754D" w:rsidRDefault="00A3609E" w:rsidP="0047085A">
      <w:pPr>
        <w:pStyle w:val="ConsPlusNormal"/>
        <w:spacing w:line="276" w:lineRule="auto"/>
        <w:ind w:firstLine="540"/>
        <w:jc w:val="both"/>
      </w:pPr>
      <w:r w:rsidRPr="00A1754D">
        <w:t>- гражданам пожилого возраста (женщины старше 55 лет, мужчины старше 60 лет)</w:t>
      </w:r>
      <w:r w:rsidR="00A1754D" w:rsidRPr="00A1754D">
        <w:t xml:space="preserve"> (далее –</w:t>
      </w:r>
      <w:r w:rsidR="00A1754D">
        <w:t xml:space="preserve"> пожилые граждане), ограниченных</w:t>
      </w:r>
      <w:r w:rsidRPr="00A1754D">
        <w:t xml:space="preserve"> в передвижении:</w:t>
      </w:r>
    </w:p>
    <w:p w:rsidR="00A3609E" w:rsidRPr="00A1754D" w:rsidRDefault="00A3609E" w:rsidP="0047085A">
      <w:pPr>
        <w:pStyle w:val="ConsPlusNormal"/>
        <w:spacing w:line="276" w:lineRule="auto"/>
        <w:ind w:firstLine="540"/>
        <w:jc w:val="both"/>
      </w:pPr>
      <w:proofErr w:type="gramStart"/>
      <w:r w:rsidRPr="00A1754D">
        <w:t>1. имеющим особые заслуги перед Отечеством (участники и инвалиды Великой Отечественной войны, участники боевых действий);</w:t>
      </w:r>
      <w:proofErr w:type="gramEnd"/>
    </w:p>
    <w:p w:rsidR="00A3609E" w:rsidRPr="00D371C4" w:rsidRDefault="00A3609E" w:rsidP="0047085A">
      <w:pPr>
        <w:pStyle w:val="ConsPlusNormal"/>
        <w:spacing w:line="276" w:lineRule="auto"/>
        <w:ind w:firstLine="540"/>
        <w:jc w:val="both"/>
      </w:pPr>
      <w:r w:rsidRPr="00D371C4">
        <w:t xml:space="preserve">2. состоящих на учете в отделениях социального обслуживания на дому муниципальных бюджетных учреждений Комплексных центров социального обслуживания населения по Калининскому, Курчатовскому, Ленинскому, Металлургическому, </w:t>
      </w:r>
      <w:r w:rsidR="00D371C4">
        <w:t xml:space="preserve">Советскому, </w:t>
      </w:r>
      <w:proofErr w:type="spellStart"/>
      <w:r w:rsidR="00D371C4">
        <w:t>Тракторозаводскому</w:t>
      </w:r>
      <w:proofErr w:type="spellEnd"/>
      <w:r w:rsidR="00D371C4">
        <w:t xml:space="preserve">, </w:t>
      </w:r>
      <w:r w:rsidRPr="00D371C4">
        <w:t>Центральному районам города Челябинска;</w:t>
      </w:r>
    </w:p>
    <w:p w:rsidR="00A3609E" w:rsidRPr="00D371C4" w:rsidRDefault="00E46AD9" w:rsidP="0047085A">
      <w:pPr>
        <w:pStyle w:val="ConsPlusNormal"/>
        <w:spacing w:line="276" w:lineRule="auto"/>
        <w:ind w:firstLine="540"/>
        <w:jc w:val="both"/>
      </w:pPr>
      <w:r w:rsidRPr="00D371C4">
        <w:t xml:space="preserve">3. </w:t>
      </w:r>
      <w:proofErr w:type="gramStart"/>
      <w:r w:rsidRPr="00D371C4">
        <w:t>заключившими</w:t>
      </w:r>
      <w:proofErr w:type="gramEnd"/>
      <w:r w:rsidR="00A3609E" w:rsidRPr="00D371C4">
        <w:t xml:space="preserve"> договор пожизненного содержания с иждивением с муниципальным казенным учреждением «Социальная гарантия»;</w:t>
      </w:r>
    </w:p>
    <w:p w:rsidR="00A3609E" w:rsidRPr="00D371C4" w:rsidRDefault="00A3609E" w:rsidP="0047085A">
      <w:pPr>
        <w:pStyle w:val="ConsPlusNormal"/>
        <w:spacing w:line="276" w:lineRule="auto"/>
        <w:ind w:firstLine="540"/>
        <w:jc w:val="both"/>
      </w:pPr>
      <w:r w:rsidRPr="00D371C4">
        <w:t>- одиноким пожилым гражданам и инвалидам, временно ограниченным в передвижении (по причине болезни, после операции)</w:t>
      </w:r>
      <w:r w:rsidR="0082470E" w:rsidRPr="00D371C4">
        <w:t>, нуждающимся в прохождении курса реабилитации по показаниям врача в учреждениях здравоохранения;</w:t>
      </w:r>
    </w:p>
    <w:p w:rsidR="0082470E" w:rsidRPr="00D371C4" w:rsidRDefault="0082470E" w:rsidP="0047085A">
      <w:pPr>
        <w:pStyle w:val="ConsPlusNormal"/>
        <w:spacing w:line="276" w:lineRule="auto"/>
        <w:ind w:firstLine="540"/>
        <w:jc w:val="both"/>
      </w:pPr>
      <w:r w:rsidRPr="00D371C4">
        <w:t>- одиноко проживающим пожилым гражданам и инвалидам, временно ограниченным в передвижении (по причине болезни, после операции) и нуждающимся в прохождении курса реабилитации по показаниям врача в учреждениях здравоохранения, имеющих родственников, которые по объективным причинам не могут обеспечить им помощь и уход;</w:t>
      </w:r>
    </w:p>
    <w:p w:rsidR="0082470E" w:rsidRPr="00D371C4" w:rsidRDefault="0082470E" w:rsidP="0047085A">
      <w:pPr>
        <w:pStyle w:val="ConsPlusNormal"/>
        <w:spacing w:line="276" w:lineRule="auto"/>
        <w:ind w:firstLine="540"/>
        <w:jc w:val="both"/>
      </w:pPr>
      <w:r w:rsidRPr="00D371C4">
        <w:lastRenderedPageBreak/>
        <w:t xml:space="preserve">- одиноким и </w:t>
      </w:r>
      <w:r w:rsidR="0047085A" w:rsidRPr="00D371C4">
        <w:t>о</w:t>
      </w:r>
      <w:r w:rsidRPr="00D371C4">
        <w:t xml:space="preserve">диноко проживающим гражданам, ограниченным в передвижении, </w:t>
      </w:r>
      <w:proofErr w:type="gramStart"/>
      <w:r w:rsidRPr="00D371C4">
        <w:t>направленных</w:t>
      </w:r>
      <w:proofErr w:type="gramEnd"/>
      <w:r w:rsidRPr="00D371C4">
        <w:t xml:space="preserve"> в учреждения медико-социальной экспертизы.</w:t>
      </w:r>
    </w:p>
    <w:p w:rsidR="00B34817" w:rsidRPr="00D371C4" w:rsidRDefault="0082470E" w:rsidP="0047085A">
      <w:pPr>
        <w:pStyle w:val="ConsPlusNormal"/>
        <w:spacing w:line="276" w:lineRule="auto"/>
        <w:jc w:val="both"/>
      </w:pPr>
      <w:r w:rsidRPr="00D371C4">
        <w:t xml:space="preserve">       4.39</w:t>
      </w:r>
      <w:r w:rsidR="00B34817" w:rsidRPr="00D371C4">
        <w:t xml:space="preserve">. Заявки на поездки принимаются по телефону от клиентов службы «Социальное такси», </w:t>
      </w:r>
      <w:r w:rsidR="001D2000" w:rsidRPr="00D371C4">
        <w:t>проживающих в соответствующих районах города Челябинска</w:t>
      </w:r>
      <w:r w:rsidR="00B34817" w:rsidRPr="00D371C4">
        <w:t>.</w:t>
      </w:r>
    </w:p>
    <w:p w:rsidR="00481C60" w:rsidRPr="00D371C4" w:rsidRDefault="0082470E" w:rsidP="0047085A">
      <w:pPr>
        <w:pStyle w:val="ConsPlusNormal"/>
        <w:spacing w:line="276" w:lineRule="auto"/>
        <w:ind w:firstLine="540"/>
        <w:jc w:val="both"/>
      </w:pPr>
      <w:r w:rsidRPr="00D371C4">
        <w:t>4.40</w:t>
      </w:r>
      <w:r w:rsidR="00481C60" w:rsidRPr="00D371C4">
        <w:t>. При подаче заявки на поездку клиенты службы «Социальное такси» сообщают следующие данные: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фамилию, имя, отчество;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группу инвалидности;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номер и дату выдачи заключения учреждения здравоохранения (при необходимости прохождения курса реабилитации по показаниям врача в учреждениях здравоохранения);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номер и дату направления учреждения здравоохранения (при необходимости прохождения первичного освидетельствования в органах медико-социальной экспертизы);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отдельные сведения, которые необходимо учитывать при транспортировке (наличие средств реабилитации, способность к передвижению);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домашний адрес, номер контактного телефона;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сведения о сопровождающем лице;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название и адрес пункта назначения;</w:t>
      </w:r>
    </w:p>
    <w:p w:rsidR="00481C60" w:rsidRPr="00D371C4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время, к которому необходимо доставить клиента службы «Социальное такси» к пункту назначения;</w:t>
      </w:r>
    </w:p>
    <w:p w:rsidR="00481C60" w:rsidRPr="00DE6FAD" w:rsidRDefault="00481C60" w:rsidP="0047085A">
      <w:pPr>
        <w:pStyle w:val="ConsPlusNormal"/>
        <w:spacing w:line="276" w:lineRule="auto"/>
        <w:ind w:firstLine="540"/>
        <w:jc w:val="both"/>
      </w:pPr>
      <w:r w:rsidRPr="00D371C4">
        <w:t>- страховой номер индивидуального лицевого счета, содержащийся в страховом свидетельстве обязательного пенсионного страхования.</w:t>
      </w:r>
    </w:p>
    <w:p w:rsidR="0051195D" w:rsidRPr="00D371C4" w:rsidRDefault="0082470E" w:rsidP="0047085A">
      <w:pPr>
        <w:pStyle w:val="ConsPlusNormal"/>
        <w:spacing w:line="276" w:lineRule="auto"/>
        <w:ind w:firstLine="540"/>
        <w:jc w:val="both"/>
      </w:pPr>
      <w:r w:rsidRPr="00D371C4">
        <w:t>4.41</w:t>
      </w:r>
      <w:r w:rsidR="0051195D" w:rsidRPr="00D371C4">
        <w:t>. Клиенты службы «Социальное такси» направляют заявки на поездки не ранее, чем за неделю до поездки и не позднее, чем за 2 суток до дня обслуживания.</w:t>
      </w:r>
    </w:p>
    <w:p w:rsidR="0051195D" w:rsidRPr="00D371C4" w:rsidRDefault="0082470E" w:rsidP="0047085A">
      <w:pPr>
        <w:pStyle w:val="ConsPlusNormal"/>
        <w:spacing w:line="276" w:lineRule="auto"/>
        <w:ind w:firstLine="540"/>
        <w:jc w:val="both"/>
      </w:pPr>
      <w:r w:rsidRPr="00D371C4">
        <w:t>4.42</w:t>
      </w:r>
      <w:r w:rsidR="0051195D" w:rsidRPr="00D371C4">
        <w:t>. На выполнение одной поездки клиента «Социальное такси» предусмотрено не более одного часа.</w:t>
      </w:r>
    </w:p>
    <w:p w:rsidR="0051195D" w:rsidRPr="00D371C4" w:rsidRDefault="0051195D" w:rsidP="0047085A">
      <w:pPr>
        <w:pStyle w:val="ConsPlusNormal"/>
        <w:spacing w:line="276" w:lineRule="auto"/>
        <w:ind w:firstLine="540"/>
        <w:jc w:val="both"/>
      </w:pPr>
      <w:r w:rsidRPr="00D371C4">
        <w:t>Одна заявка на поездку считается одной поездкой.</w:t>
      </w:r>
    </w:p>
    <w:p w:rsidR="0082470E" w:rsidRDefault="0082470E" w:rsidP="0047085A">
      <w:pPr>
        <w:pStyle w:val="ConsPlusNormal"/>
        <w:spacing w:line="276" w:lineRule="auto"/>
        <w:ind w:firstLine="540"/>
        <w:jc w:val="both"/>
      </w:pPr>
      <w:r w:rsidRPr="00D371C4">
        <w:t>4.43</w:t>
      </w:r>
      <w:r w:rsidR="0047085A" w:rsidRPr="00D371C4">
        <w:t xml:space="preserve">. При наличии заявки на поездку, </w:t>
      </w:r>
      <w:r w:rsidRPr="00D371C4">
        <w:t>за день до ее исполнения с клиентом службы «Социальное такси» по телефону согласовывается время подачи автотранспорта к месту отправления.</w:t>
      </w:r>
    </w:p>
    <w:p w:rsidR="00D371C4" w:rsidRPr="00DE6FAD" w:rsidRDefault="00D371C4" w:rsidP="0047085A">
      <w:pPr>
        <w:pStyle w:val="ConsPlusNormal"/>
        <w:spacing w:line="276" w:lineRule="auto"/>
        <w:ind w:firstLine="540"/>
        <w:jc w:val="both"/>
      </w:pP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5. Права и обязанности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5.1. Заведующий отделением несет полную ответственность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за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деятельность отделения срочной помощи;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E6FAD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Заведующий имеет право: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5.2.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Принимать к обслуживанию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на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основании документов подтверждающих социальный статус гражданина, дающий право на получение го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сударственной социальной помощи.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5.3.Снимать с обслуживания на основаниях, предусмотренных законодательством, в связи </w:t>
      </w:r>
      <w:proofErr w:type="gramStart"/>
      <w:r w:rsidRPr="00DE6F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E6FAD">
        <w:rPr>
          <w:rFonts w:ascii="Times New Roman" w:hAnsi="Times New Roman"/>
          <w:color w:val="000000"/>
          <w:sz w:val="28"/>
          <w:szCs w:val="28"/>
        </w:rPr>
        <w:t>: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- улучшением материального положения;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- антиобщественным поведением обслуживаемого лица.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5.4. Запрашивать информацию,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необходимую для работы, в лечебных заведениях и 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учреждениях.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5.5. Организовывать, проводить консультации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вопросам, отнесенным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к его </w:t>
      </w:r>
      <w:r w:rsidRPr="00DE6FAD">
        <w:rPr>
          <w:rFonts w:ascii="Times New Roman" w:hAnsi="Times New Roman"/>
          <w:color w:val="000000"/>
          <w:sz w:val="28"/>
          <w:szCs w:val="28"/>
        </w:rPr>
        <w:t>ком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петенции.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5.6. Вносить изменения в должностные инструкции, расширяя и корректируя трудовые обязанности подчиненных, если это необходимо для улучшени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я качества обслуживания граждан.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5.7. Принимать решение в пределах своей компетенции и проверять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их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исполнен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ие.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5.8. Отделение для обеспечения своей деятельности вправе привлекать при условии согласования с руководством Центра других специалистов, социальных педагогов, психологов, юристов, мед</w:t>
      </w:r>
      <w:r w:rsidR="000B4F2D" w:rsidRPr="00DE6FAD">
        <w:rPr>
          <w:rFonts w:ascii="Times New Roman" w:hAnsi="Times New Roman"/>
          <w:color w:val="000000"/>
          <w:sz w:val="28"/>
          <w:szCs w:val="28"/>
        </w:rPr>
        <w:t xml:space="preserve">ицинских </w:t>
      </w:r>
      <w:r w:rsidRPr="00DE6FAD">
        <w:rPr>
          <w:rFonts w:ascii="Times New Roman" w:hAnsi="Times New Roman"/>
          <w:color w:val="000000"/>
          <w:sz w:val="28"/>
          <w:szCs w:val="28"/>
        </w:rPr>
        <w:t>р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аботников, организаторов досуга.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5.9.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согласованию с руководством Центра, отделение вправе принимать участие в мероприятиях (конференциях, семинарах, совещаниях) по вопросам социальной защиты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  <w:u w:val="single"/>
        </w:rPr>
        <w:t>Обязанности</w:t>
      </w:r>
      <w:r w:rsidRPr="00DE6FAD">
        <w:rPr>
          <w:rFonts w:ascii="Times New Roman" w:hAnsi="Times New Roman"/>
          <w:color w:val="000000"/>
          <w:sz w:val="28"/>
          <w:szCs w:val="28"/>
        </w:rPr>
        <w:t>: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5.10. Специалисты отделения обязаны предоставлять необходимую информацию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DE6FAD">
        <w:rPr>
          <w:rFonts w:ascii="Times New Roman" w:hAnsi="Times New Roman"/>
          <w:color w:val="000000"/>
          <w:sz w:val="28"/>
          <w:szCs w:val="28"/>
        </w:rPr>
        <w:t>требованию директора Центра, его заместителей по вопросам, отн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есенным к компетенции отделения.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5.11. Регулярно пополнять информационную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базу данных и вести </w:t>
      </w:r>
      <w:r w:rsidRPr="00DE6FAD">
        <w:rPr>
          <w:rFonts w:ascii="Times New Roman" w:hAnsi="Times New Roman"/>
          <w:color w:val="000000"/>
          <w:sz w:val="28"/>
          <w:szCs w:val="28"/>
        </w:rPr>
        <w:t>персонифицированный учет различных категорий граждан, нуж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дающихся в социальной поддержке.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5.12. Сотрудники обязаны владеть необходимой информацией в части, касающейся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деятельности и консультировать обр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атившихся за социальной помощью.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5.13. Принимать безотлагательные меры, направленные на временное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поддержание </w:t>
      </w:r>
      <w:r w:rsidRPr="00DE6FAD">
        <w:rPr>
          <w:rFonts w:ascii="Times New Roman" w:hAnsi="Times New Roman"/>
          <w:color w:val="000000"/>
          <w:sz w:val="28"/>
          <w:szCs w:val="28"/>
        </w:rPr>
        <w:t>жизнедеятельности граждан, путем п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редоставления социальной помощи.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lastRenderedPageBreak/>
        <w:t>5.14. Участвовать в совместных мероприятиях, рейдах с районными организациями, уполномоченными на осуществл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ение надзора в социальной сфере.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5.15. Соблюдать требования </w:t>
      </w:r>
      <w:proofErr w:type="spellStart"/>
      <w:r w:rsidRPr="00DE6FAD">
        <w:rPr>
          <w:rFonts w:ascii="Times New Roman" w:hAnsi="Times New Roman"/>
          <w:color w:val="000000"/>
          <w:sz w:val="28"/>
          <w:szCs w:val="28"/>
        </w:rPr>
        <w:t>госстандартов</w:t>
      </w:r>
      <w:proofErr w:type="spellEnd"/>
      <w:r w:rsidRPr="00DE6FAD">
        <w:rPr>
          <w:rFonts w:ascii="Times New Roman" w:hAnsi="Times New Roman"/>
          <w:color w:val="000000"/>
          <w:sz w:val="28"/>
          <w:szCs w:val="28"/>
        </w:rPr>
        <w:t xml:space="preserve"> социального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обслуживания. 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Сотрудники отделения имеют право: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5.16. Знакомиться с документами, определяющими его права и обязанности.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5.17. Повышать свой профессиональный уровень.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5.18. Запрашивать лично или по поручению руководства учреждения и получать от руководителей и специалистов других структурных подразделений учреждения, сведения, необходимые для выполнения должностных обязанностей.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5.19. Подписывать и визировать документы в пределах своей компетенции.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5.20. Вести служебную переписку в рамках компетенции отделения.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5.21. Запрашивать от руководства материалы, документы, непосредственно касающиеся выполнения должностных инструкций сотрудников отделения и деятельности отделения в целом.</w:t>
      </w:r>
    </w:p>
    <w:p w:rsidR="00BF3B9A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5.22. Осуществлять работу, направленную на повышение профессиональной компетенции сотрудников отделения.</w:t>
      </w:r>
    </w:p>
    <w:p w:rsidR="000B4F2D" w:rsidRPr="00DE6FAD" w:rsidRDefault="00BF3B9A" w:rsidP="004708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6FAD">
        <w:rPr>
          <w:rFonts w:ascii="Times New Roman" w:hAnsi="Times New Roman"/>
          <w:sz w:val="28"/>
          <w:szCs w:val="28"/>
        </w:rPr>
        <w:t>5.23. На защиту профессиональной чести, достоинства и деловой репутации.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6. Организация деятельности отделения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6.1.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Отделение размещается в помещении, имеющем все виды коммунально-бытового благо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устройства, складские помещения.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6.2.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Отделение обеспечивается оргтехникой в количестве, необходимом для ведения персонифицированного учета различных социально незащищенных категорий граждан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и семей, </w:t>
      </w:r>
      <w:r w:rsidRPr="00DE6FAD">
        <w:rPr>
          <w:rFonts w:ascii="Times New Roman" w:hAnsi="Times New Roman"/>
          <w:color w:val="000000"/>
          <w:sz w:val="28"/>
          <w:szCs w:val="28"/>
        </w:rPr>
        <w:t>видов и объ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емов оказания социальной помощи.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 xml:space="preserve">6.3. Отделение обеспечивается наборами продуктов питания, запасами одежды и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обуви 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для оказания срочной социальной по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мощи.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6.4. Отделение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укомплектовывается штатами согласно штатному расписанию,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утвержденному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для Комплексного Центра соц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иального обслуживания населения.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6.5.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Распределение  должностных обязанностей внутри  отделения между специалис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тами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производится  заведующим отделением в соответствии с  </w:t>
      </w:r>
      <w:r w:rsidR="008351E0" w:rsidRPr="00DE6FAD">
        <w:rPr>
          <w:rFonts w:ascii="Times New Roman" w:hAnsi="Times New Roman"/>
          <w:color w:val="000000"/>
          <w:sz w:val="28"/>
          <w:szCs w:val="28"/>
        </w:rPr>
        <w:t>должностными инструкциями МБУ «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КЦСОН по </w:t>
      </w:r>
      <w:proofErr w:type="spellStart"/>
      <w:r w:rsidRPr="00DE6FAD">
        <w:rPr>
          <w:rFonts w:ascii="Times New Roman" w:hAnsi="Times New Roman"/>
          <w:color w:val="000000"/>
          <w:sz w:val="28"/>
          <w:szCs w:val="28"/>
        </w:rPr>
        <w:t>Тракторозаводскому</w:t>
      </w:r>
      <w:proofErr w:type="spellEnd"/>
      <w:r w:rsidRPr="00DE6FAD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proofErr w:type="gramStart"/>
      <w:r w:rsidRPr="00DE6FA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DE6FAD">
        <w:rPr>
          <w:rFonts w:ascii="Times New Roman" w:hAnsi="Times New Roman"/>
          <w:color w:val="000000"/>
          <w:sz w:val="28"/>
          <w:szCs w:val="28"/>
        </w:rPr>
        <w:t>. Челябинска».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 Взаимодействие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7.1. Отделение взаимодействует с другими структурными подразделениями Центра по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вопросам,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отнесенным к его компетенции, общественными, благотворительными орган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изациями и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объединениями.</w:t>
      </w:r>
    </w:p>
    <w:p w:rsidR="0047085A" w:rsidRPr="00DE6FAD" w:rsidRDefault="0047085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color w:val="000000"/>
          <w:sz w:val="28"/>
          <w:szCs w:val="28"/>
        </w:rPr>
        <w:t>8. Порядок информирования о выявлении работы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8.1. Информирование клиентов о порядке работы отделения производится при личном обращении, по телефону, письменно, по электронной почте.</w:t>
      </w:r>
    </w:p>
    <w:p w:rsidR="00D371C4" w:rsidRPr="00DE6FAD" w:rsidRDefault="00BF3B9A" w:rsidP="00D371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8.2. Информация об организации работы располагается на стендах учреждения, на официальном сайте учреждения.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proofErr w:type="gramStart"/>
      <w:r w:rsidRPr="00DE6FAD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DE6FAD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 социальных услуг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9.1. Контроль качества социального обслуживания, сроков оказания социальных услуг в соответствии со стандартами социальных услуг осуществляется директором Учреждения, заведующим отделением.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9.2. Периодичность осуществления текущего контроля устанавливается графиками проверок в рамках системы внутреннего контроля.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9.3. Проведение проверок внутреннего контроля может носить как плановый характер, так и внеплановый характер.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color w:val="000000"/>
          <w:sz w:val="28"/>
          <w:szCs w:val="28"/>
        </w:rPr>
        <w:t>9.4. Результаты проверки заносятся в журнал проверки качества предоставляемых услуг. Выявленные нарушения, предложения по их устранению, оформляются в виде докладной записки.</w:t>
      </w:r>
    </w:p>
    <w:p w:rsidR="00BF3B9A" w:rsidRPr="00DE6FAD" w:rsidRDefault="00BF3B9A" w:rsidP="0047085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6FAD">
        <w:rPr>
          <w:rFonts w:ascii="Times New Roman" w:hAnsi="Times New Roman"/>
          <w:b/>
          <w:bCs/>
          <w:color w:val="000000"/>
          <w:sz w:val="28"/>
          <w:szCs w:val="28"/>
        </w:rPr>
        <w:t>10. Ответственность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10.1. Сотрудники отделения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несут дисциплинарную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ответственность за неисполнение или ненадлежащее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исполнение возложенн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ых на них трудовых обязанностей.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10.2.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Заведующий отделением несет материальную ответственность за натуральную помощь, поступившую в 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подотчет.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10.3.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Сотрудники отделения несут уголовную, гражданско-правовую и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административную ответственность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за действия или бездействия, повлекшие нарушения 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прав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граждан пожилого возраста и инвалидов, предусмотренную законодательством Российской Федерации</w:t>
      </w:r>
      <w:r w:rsidR="007F3A36" w:rsidRPr="00DE6FAD">
        <w:rPr>
          <w:rFonts w:ascii="Times New Roman" w:hAnsi="Times New Roman"/>
          <w:color w:val="000000"/>
          <w:sz w:val="28"/>
          <w:szCs w:val="28"/>
        </w:rPr>
        <w:t>.</w:t>
      </w:r>
    </w:p>
    <w:p w:rsidR="00BF3B9A" w:rsidRPr="00DE6FAD" w:rsidRDefault="00BF3B9A" w:rsidP="004708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6FAD">
        <w:rPr>
          <w:rFonts w:ascii="Times New Roman" w:hAnsi="Times New Roman"/>
          <w:bCs/>
          <w:color w:val="000000"/>
          <w:sz w:val="28"/>
          <w:szCs w:val="28"/>
        </w:rPr>
        <w:t>10.4. Сведения личного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характера, ставшие известными работникам отделения срочной помощи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при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оказании социальных услуг, являются конфиденциальной ин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формацией и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составляют профессиональную тайну. Работники отделения срочной помощи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 xml:space="preserve"> виновные в разглашении профессиональной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тайны, несут ответственность в поря</w:t>
      </w:r>
      <w:r w:rsidRPr="00DE6FAD">
        <w:rPr>
          <w:rFonts w:ascii="Times New Roman" w:hAnsi="Times New Roman"/>
          <w:bCs/>
          <w:color w:val="000000"/>
          <w:sz w:val="28"/>
          <w:szCs w:val="28"/>
        </w:rPr>
        <w:t>дке,</w:t>
      </w:r>
      <w:r w:rsidRPr="00DE6FAD">
        <w:rPr>
          <w:rFonts w:ascii="Times New Roman" w:hAnsi="Times New Roman"/>
          <w:color w:val="000000"/>
          <w:sz w:val="28"/>
          <w:szCs w:val="28"/>
        </w:rPr>
        <w:t xml:space="preserve"> установленном законодательством Российской Федерации.</w:t>
      </w:r>
    </w:p>
    <w:sectPr w:rsidR="00BF3B9A" w:rsidRPr="00DE6FAD" w:rsidSect="0010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3AA"/>
    <w:multiLevelType w:val="hybridMultilevel"/>
    <w:tmpl w:val="4BBCBA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9A"/>
    <w:rsid w:val="00020BDF"/>
    <w:rsid w:val="000953CB"/>
    <w:rsid w:val="000B4F2D"/>
    <w:rsid w:val="001047B8"/>
    <w:rsid w:val="001D2000"/>
    <w:rsid w:val="002F6821"/>
    <w:rsid w:val="00321CD7"/>
    <w:rsid w:val="0047085A"/>
    <w:rsid w:val="00481C60"/>
    <w:rsid w:val="0051195D"/>
    <w:rsid w:val="007F3A36"/>
    <w:rsid w:val="0081755D"/>
    <w:rsid w:val="0082470E"/>
    <w:rsid w:val="008351E0"/>
    <w:rsid w:val="00A1754D"/>
    <w:rsid w:val="00A3609E"/>
    <w:rsid w:val="00A9243C"/>
    <w:rsid w:val="00B34817"/>
    <w:rsid w:val="00BF3B9A"/>
    <w:rsid w:val="00C50B3E"/>
    <w:rsid w:val="00CA49EB"/>
    <w:rsid w:val="00D371C4"/>
    <w:rsid w:val="00DE6FAD"/>
    <w:rsid w:val="00E44E5C"/>
    <w:rsid w:val="00E4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9A"/>
    <w:pPr>
      <w:ind w:left="720"/>
      <w:contextualSpacing/>
    </w:pPr>
  </w:style>
  <w:style w:type="paragraph" w:customStyle="1" w:styleId="ConsPlusNormal">
    <w:name w:val="ConsPlusNormal"/>
    <w:rsid w:val="00BF3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827FC7FCF8A5700213B61C63EA046E8A220E91B26C477CBFFDEC173DA3B78C727E1C1ABEBE5E4816EE5D42L42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3</cp:revision>
  <cp:lastPrinted>2017-08-24T06:25:00Z</cp:lastPrinted>
  <dcterms:created xsi:type="dcterms:W3CDTF">2017-08-23T10:22:00Z</dcterms:created>
  <dcterms:modified xsi:type="dcterms:W3CDTF">2017-08-24T06:26:00Z</dcterms:modified>
</cp:coreProperties>
</file>